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21B5" w14:textId="77777777" w:rsidR="00235A9D" w:rsidRDefault="009978C1" w:rsidP="009978C1">
      <w:pPr>
        <w:ind w:left="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7431FA" wp14:editId="00AE0251">
            <wp:simplePos x="0" y="0"/>
            <wp:positionH relativeFrom="column">
              <wp:posOffset>200025</wp:posOffset>
            </wp:positionH>
            <wp:positionV relativeFrom="paragraph">
              <wp:posOffset>-4445</wp:posOffset>
            </wp:positionV>
            <wp:extent cx="1504950" cy="1504950"/>
            <wp:effectExtent l="19050" t="0" r="0" b="0"/>
            <wp:wrapSquare wrapText="bothSides"/>
            <wp:docPr id="1" name="Рисунок 1" descr="C:\Users\ДК2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2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6E25D" w14:textId="77777777" w:rsidR="006540EC" w:rsidRPr="006540EC" w:rsidRDefault="006540EC" w:rsidP="006540EC">
      <w:pPr>
        <w:shd w:val="clear" w:color="auto" w:fill="FFFFFF"/>
        <w:spacing w:after="150" w:line="240" w:lineRule="auto"/>
        <w:jc w:val="center"/>
        <w:textAlignment w:val="baseline"/>
        <w:rPr>
          <w:rFonts w:asciiTheme="majorHAnsi" w:eastAsia="Times New Roman" w:hAnsiTheme="majorHAnsi" w:cs="Arial"/>
          <w:color w:val="C00000"/>
          <w:sz w:val="36"/>
          <w:szCs w:val="36"/>
        </w:rPr>
      </w:pPr>
      <w:r w:rsidRPr="006540EC">
        <w:rPr>
          <w:rFonts w:asciiTheme="majorHAnsi" w:eastAsia="Times New Roman" w:hAnsiTheme="majorHAnsi" w:cs="Arial"/>
          <w:b/>
          <w:bCs/>
          <w:color w:val="C00000"/>
          <w:sz w:val="36"/>
          <w:szCs w:val="36"/>
        </w:rPr>
        <w:t xml:space="preserve">Заповеди волонтеров </w:t>
      </w:r>
    </w:p>
    <w:p w14:paraId="0866D9D0" w14:textId="77777777" w:rsidR="006540EC" w:rsidRPr="006540EC" w:rsidRDefault="006540EC" w:rsidP="006540EC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 w:hanging="76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Найди того, кто нуждается в твоей поддержке, помоги, защити его.</w:t>
      </w:r>
    </w:p>
    <w:p w14:paraId="6CBEB3BC" w14:textId="77777777" w:rsidR="006540EC" w:rsidRPr="006540EC" w:rsidRDefault="006540EC" w:rsidP="006540EC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 w:hanging="76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Раскрой себя в любой полезной для окружающих и тебя самого деятельности.</w:t>
      </w:r>
    </w:p>
    <w:p w14:paraId="6B0235D2" w14:textId="77777777" w:rsidR="006540EC" w:rsidRPr="006540EC" w:rsidRDefault="006540EC" w:rsidP="006540EC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 w:hanging="76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Помни, что твоя сила и твоя ценность – в твоем здоровье.</w:t>
      </w:r>
    </w:p>
    <w:p w14:paraId="4ED7A350" w14:textId="77777777" w:rsidR="006540EC" w:rsidRPr="006540EC" w:rsidRDefault="006540EC" w:rsidP="006540EC">
      <w:pPr>
        <w:numPr>
          <w:ilvl w:val="0"/>
          <w:numId w:val="4"/>
        </w:numPr>
        <w:shd w:val="clear" w:color="auto" w:fill="FFFFFF"/>
        <w:spacing w:after="0" w:line="240" w:lineRule="auto"/>
        <w:ind w:left="360" w:right="360" w:hanging="76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Оценивай себя и своих товарищей не по словам, а по реальным отношениям и поступкам.</w:t>
      </w:r>
    </w:p>
    <w:p w14:paraId="41A10ECD" w14:textId="77777777" w:rsidR="009978C1" w:rsidRDefault="009978C1" w:rsidP="009978C1">
      <w:pPr>
        <w:ind w:left="284"/>
      </w:pPr>
    </w:p>
    <w:p w14:paraId="5AC1A709" w14:textId="77777777" w:rsidR="006540EC" w:rsidRPr="006540EC" w:rsidRDefault="006540EC" w:rsidP="006540EC">
      <w:pPr>
        <w:shd w:val="clear" w:color="auto" w:fill="FFFFFF"/>
        <w:spacing w:after="150" w:line="240" w:lineRule="auto"/>
        <w:ind w:left="426"/>
        <w:jc w:val="center"/>
        <w:textAlignment w:val="baseline"/>
        <w:rPr>
          <w:rFonts w:asciiTheme="majorHAnsi" w:eastAsia="Times New Roman" w:hAnsiTheme="majorHAnsi" w:cs="Arial"/>
          <w:color w:val="C00000"/>
          <w:sz w:val="36"/>
          <w:szCs w:val="36"/>
        </w:rPr>
      </w:pPr>
      <w:r w:rsidRPr="006540EC">
        <w:rPr>
          <w:rFonts w:asciiTheme="majorHAnsi" w:eastAsia="Times New Roman" w:hAnsiTheme="majorHAnsi" w:cs="Arial"/>
          <w:b/>
          <w:bCs/>
          <w:color w:val="C00000"/>
          <w:sz w:val="36"/>
          <w:szCs w:val="36"/>
        </w:rPr>
        <w:t>Правила деятельности волонтера:</w:t>
      </w:r>
    </w:p>
    <w:p w14:paraId="5231F8EF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Если ты волонтер, забудь лень и равнодушие к проблемам окружающих.</w:t>
      </w:r>
    </w:p>
    <w:p w14:paraId="6227BB8B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Будь генератором идей!</w:t>
      </w:r>
    </w:p>
    <w:p w14:paraId="2952B1B8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Уважай мнение других!</w:t>
      </w:r>
    </w:p>
    <w:p w14:paraId="64789ABC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Критикуешь – предлагай, предлагаешь – выполняй!</w:t>
      </w:r>
    </w:p>
    <w:p w14:paraId="01D515A9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Обещаешь – сделай!</w:t>
      </w:r>
    </w:p>
    <w:p w14:paraId="66ACB56E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Не умеешь – научись!</w:t>
      </w:r>
    </w:p>
    <w:p w14:paraId="0AB93048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Theme="majorHAnsi" w:eastAsia="Times New Roman" w:hAnsiTheme="majorHAnsi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Будь настойчив в достижении целей!</w:t>
      </w:r>
    </w:p>
    <w:p w14:paraId="7D7DF32C" w14:textId="77777777" w:rsidR="006540EC" w:rsidRPr="006540EC" w:rsidRDefault="006540EC" w:rsidP="006540EC">
      <w:pPr>
        <w:numPr>
          <w:ilvl w:val="0"/>
          <w:numId w:val="5"/>
        </w:numPr>
        <w:shd w:val="clear" w:color="auto" w:fill="FFFFFF"/>
        <w:spacing w:after="0" w:line="240" w:lineRule="auto"/>
        <w:ind w:left="426" w:right="360" w:firstLine="0"/>
        <w:jc w:val="both"/>
        <w:textAlignment w:val="baseline"/>
        <w:rPr>
          <w:rFonts w:ascii="inherit" w:eastAsia="Times New Roman" w:hAnsi="inherit" w:cs="Arial"/>
          <w:color w:val="0070C0"/>
          <w:sz w:val="32"/>
          <w:szCs w:val="32"/>
        </w:rPr>
      </w:pPr>
      <w:r w:rsidRPr="006540EC">
        <w:rPr>
          <w:rFonts w:asciiTheme="majorHAnsi" w:eastAsia="Times New Roman" w:hAnsiTheme="majorHAnsi" w:cs="Arial"/>
          <w:color w:val="0070C0"/>
          <w:sz w:val="32"/>
          <w:szCs w:val="32"/>
        </w:rPr>
        <w:t>Веди здоровый образ жизни! Твой образ жизни – пример для подражания</w:t>
      </w:r>
      <w:r w:rsidRPr="006540EC">
        <w:rPr>
          <w:rFonts w:ascii="inherit" w:eastAsia="Times New Roman" w:hAnsi="inherit" w:cs="Arial"/>
          <w:color w:val="0070C0"/>
          <w:sz w:val="32"/>
          <w:szCs w:val="32"/>
        </w:rPr>
        <w:t>.</w:t>
      </w:r>
    </w:p>
    <w:p w14:paraId="63E6E7F4" w14:textId="77777777" w:rsidR="009978C1" w:rsidRDefault="009978C1" w:rsidP="009978C1">
      <w:pPr>
        <w:ind w:left="284"/>
      </w:pPr>
    </w:p>
    <w:p w14:paraId="2C5D56FB" w14:textId="77777777" w:rsidR="009978C1" w:rsidRDefault="009978C1" w:rsidP="009978C1">
      <w:pPr>
        <w:ind w:left="284"/>
      </w:pPr>
    </w:p>
    <w:p w14:paraId="13DE9EC6" w14:textId="77777777" w:rsidR="002E659C" w:rsidRDefault="002E659C" w:rsidP="006540EC"/>
    <w:p w14:paraId="5E7DBF43" w14:textId="77777777" w:rsidR="009978C1" w:rsidRDefault="009978C1" w:rsidP="006540EC"/>
    <w:p w14:paraId="191F430F" w14:textId="5626E06F" w:rsidR="009978C1" w:rsidRPr="009978C1" w:rsidRDefault="009978C1" w:rsidP="00947252">
      <w:pPr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9978C1">
        <w:rPr>
          <w:rFonts w:ascii="Arial Narrow" w:hAnsi="Arial Narrow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9B7D46" wp14:editId="1E21A17A">
            <wp:simplePos x="0" y="0"/>
            <wp:positionH relativeFrom="column">
              <wp:posOffset>201295</wp:posOffset>
            </wp:positionH>
            <wp:positionV relativeFrom="paragraph">
              <wp:posOffset>-4445</wp:posOffset>
            </wp:positionV>
            <wp:extent cx="1504950" cy="1504950"/>
            <wp:effectExtent l="19050" t="0" r="0" b="0"/>
            <wp:wrapSquare wrapText="bothSides"/>
            <wp:docPr id="2" name="Рисунок 2" descr="C:\Users\ДК2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2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8C1">
        <w:rPr>
          <w:rFonts w:ascii="Arial Narrow" w:hAnsi="Arial Narrow"/>
          <w:b/>
          <w:color w:val="365F91" w:themeColor="accent1" w:themeShade="BF"/>
          <w:sz w:val="28"/>
          <w:szCs w:val="28"/>
        </w:rPr>
        <w:t>Муниципальное учреждение культуры «</w:t>
      </w:r>
      <w:r w:rsidR="00881BD6">
        <w:rPr>
          <w:rFonts w:ascii="Arial Narrow" w:hAnsi="Arial Narrow"/>
          <w:b/>
          <w:color w:val="365F91" w:themeColor="accent1" w:themeShade="BF"/>
          <w:sz w:val="28"/>
          <w:szCs w:val="28"/>
        </w:rPr>
        <w:t>Культурно-досуговый центр Полтавченского сельского поселения</w:t>
      </w:r>
      <w:r w:rsidRPr="009978C1">
        <w:rPr>
          <w:rFonts w:ascii="Arial Narrow" w:hAnsi="Arial Narrow"/>
          <w:b/>
          <w:color w:val="365F91" w:themeColor="accent1" w:themeShade="BF"/>
          <w:sz w:val="28"/>
          <w:szCs w:val="28"/>
        </w:rPr>
        <w:t>»</w:t>
      </w:r>
    </w:p>
    <w:p w14:paraId="5F5C687E" w14:textId="77777777" w:rsidR="009978C1" w:rsidRDefault="009978C1" w:rsidP="009978C1">
      <w:pPr>
        <w:ind w:left="284"/>
      </w:pPr>
    </w:p>
    <w:p w14:paraId="7721A600" w14:textId="77777777" w:rsidR="00947252" w:rsidRDefault="00947252" w:rsidP="009978C1">
      <w:pPr>
        <w:ind w:left="284"/>
      </w:pPr>
    </w:p>
    <w:p w14:paraId="60EA5458" w14:textId="77777777" w:rsidR="00947252" w:rsidRDefault="00947252" w:rsidP="00947252"/>
    <w:p w14:paraId="18B2A809" w14:textId="77777777" w:rsidR="009978C1" w:rsidRDefault="00881BD6" w:rsidP="009978C1">
      <w:pPr>
        <w:ind w:left="284"/>
      </w:pPr>
      <w:r>
        <w:rPr>
          <w:noProof/>
          <w:lang w:eastAsia="en-US"/>
        </w:rPr>
        <w:pict w14:anchorId="0B3C89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56.95pt;z-index:251660288;mso-width-percent:400;mso-height-percent:200;mso-position-horizontal:center;mso-width-percent:400;mso-height-percent:200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>
              <w:txbxContent>
                <w:p w14:paraId="7199E060" w14:textId="77777777" w:rsidR="009978C1" w:rsidRPr="009978C1" w:rsidRDefault="009978C1" w:rsidP="009978C1">
                  <w:pPr>
                    <w:jc w:val="center"/>
                    <w:rPr>
                      <w:rFonts w:ascii="Arial Black" w:hAnsi="Arial Black"/>
                      <w:color w:val="365F91" w:themeColor="accent1" w:themeShade="BF"/>
                      <w:sz w:val="32"/>
                      <w:szCs w:val="32"/>
                    </w:rPr>
                  </w:pPr>
                  <w:r w:rsidRPr="009978C1">
                    <w:rPr>
                      <w:rFonts w:ascii="Arial Black" w:hAnsi="Arial Black"/>
                      <w:color w:val="365F91" w:themeColor="accent1" w:themeShade="BF"/>
                      <w:sz w:val="32"/>
                      <w:szCs w:val="32"/>
                    </w:rPr>
                    <w:t>СОВЕТЫ НАЧИНАЮЩЕМУ ВОЛОНТЁРУ</w:t>
                  </w:r>
                </w:p>
              </w:txbxContent>
            </v:textbox>
          </v:shape>
        </w:pict>
      </w:r>
      <w:r w:rsidR="00947252">
        <w:t xml:space="preserve">  </w:t>
      </w:r>
    </w:p>
    <w:p w14:paraId="18E5229C" w14:textId="77777777" w:rsidR="00947252" w:rsidRDefault="00947252" w:rsidP="009978C1">
      <w:pPr>
        <w:ind w:left="284"/>
      </w:pPr>
    </w:p>
    <w:p w14:paraId="296D7D23" w14:textId="77777777" w:rsidR="00947252" w:rsidRDefault="00947252" w:rsidP="009978C1">
      <w:pPr>
        <w:ind w:left="284"/>
      </w:pPr>
    </w:p>
    <w:p w14:paraId="68665F9C" w14:textId="77777777" w:rsidR="00947252" w:rsidRDefault="00947252" w:rsidP="00947252"/>
    <w:p w14:paraId="3A6ED0D8" w14:textId="77777777" w:rsidR="00947252" w:rsidRPr="00947252" w:rsidRDefault="00947252" w:rsidP="00947252">
      <w:pPr>
        <w:spacing w:after="0" w:line="240" w:lineRule="auto"/>
        <w:jc w:val="center"/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</w:pPr>
      <w:r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«</w:t>
      </w:r>
      <w:r w:rsidRPr="00947252"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Если кому-то поможет</w:t>
      </w:r>
    </w:p>
    <w:p w14:paraId="484EBAE5" w14:textId="77777777" w:rsidR="00947252" w:rsidRPr="00947252" w:rsidRDefault="00947252" w:rsidP="00947252">
      <w:pPr>
        <w:spacing w:after="0" w:line="240" w:lineRule="auto"/>
        <w:jc w:val="center"/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</w:pPr>
      <w:r w:rsidRPr="00947252"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Твоя доброта,</w:t>
      </w:r>
    </w:p>
    <w:p w14:paraId="0F64C786" w14:textId="77777777" w:rsidR="00947252" w:rsidRPr="00947252" w:rsidRDefault="00947252" w:rsidP="00947252">
      <w:pPr>
        <w:spacing w:after="0" w:line="240" w:lineRule="auto"/>
        <w:jc w:val="center"/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</w:pPr>
      <w:r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И</w:t>
      </w:r>
      <w:r w:rsidRPr="00947252"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 xml:space="preserve"> улыбка твоя,</w:t>
      </w:r>
    </w:p>
    <w:p w14:paraId="28471B79" w14:textId="77777777" w:rsidR="00947252" w:rsidRPr="00947252" w:rsidRDefault="00947252" w:rsidP="00947252">
      <w:pPr>
        <w:spacing w:after="0" w:line="240" w:lineRule="auto"/>
        <w:jc w:val="center"/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</w:pPr>
      <w:r w:rsidRPr="00947252"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То день не напрасно был прожит,</w:t>
      </w:r>
    </w:p>
    <w:p w14:paraId="4AF5C8D9" w14:textId="77777777" w:rsidR="00947252" w:rsidRPr="00947252" w:rsidRDefault="00947252" w:rsidP="00947252">
      <w:pPr>
        <w:spacing w:after="0" w:line="240" w:lineRule="auto"/>
        <w:jc w:val="center"/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</w:pPr>
      <w:r w:rsidRPr="00947252"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Значит, живешь ты не зря</w:t>
      </w:r>
      <w:r>
        <w:rPr>
          <w:rFonts w:ascii="Bahnschrift SemiLight Condensed" w:eastAsia="Times New Roman" w:hAnsi="Bahnschrift SemiLight Condensed" w:cs="Arial"/>
          <w:color w:val="943634" w:themeColor="accent2" w:themeShade="BF"/>
          <w:sz w:val="40"/>
          <w:szCs w:val="40"/>
        </w:rPr>
        <w:t>…»</w:t>
      </w:r>
    </w:p>
    <w:p w14:paraId="52270925" w14:textId="77777777" w:rsidR="00947252" w:rsidRDefault="00947252" w:rsidP="009978C1">
      <w:pPr>
        <w:ind w:left="284"/>
      </w:pPr>
    </w:p>
    <w:p w14:paraId="3E96A1E4" w14:textId="77777777" w:rsidR="00947252" w:rsidRDefault="00947252" w:rsidP="009978C1">
      <w:pPr>
        <w:ind w:left="284"/>
      </w:pPr>
      <w:r>
        <w:rPr>
          <w:noProof/>
        </w:rPr>
        <w:drawing>
          <wp:inline distT="0" distB="0" distL="0" distR="0" wp14:anchorId="2C6FAF23" wp14:editId="539E9FD4">
            <wp:extent cx="4667250" cy="1800225"/>
            <wp:effectExtent l="19050" t="0" r="0" b="0"/>
            <wp:docPr id="3" name="Рисунок 3" descr="C:\Users\ДК2\Desktop\Lyudi_dobroi_v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2\Desktop\Lyudi_dobroi_vo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37" cy="180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D6C50" w14:textId="77777777" w:rsidR="00947252" w:rsidRDefault="00947252" w:rsidP="009978C1">
      <w:pPr>
        <w:ind w:left="284"/>
      </w:pPr>
    </w:p>
    <w:p w14:paraId="6AC113A6" w14:textId="77777777" w:rsidR="0004679F" w:rsidRPr="00CD0302" w:rsidRDefault="00CD0302" w:rsidP="00CD0302">
      <w:pPr>
        <w:ind w:left="284"/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CD0302">
        <w:rPr>
          <w:rFonts w:asciiTheme="majorHAnsi" w:hAnsiTheme="majorHAnsi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7665C80" wp14:editId="7CF75970">
            <wp:simplePos x="0" y="0"/>
            <wp:positionH relativeFrom="column">
              <wp:posOffset>247650</wp:posOffset>
            </wp:positionH>
            <wp:positionV relativeFrom="paragraph">
              <wp:posOffset>243205</wp:posOffset>
            </wp:positionV>
            <wp:extent cx="1504950" cy="1504950"/>
            <wp:effectExtent l="19050" t="0" r="0" b="0"/>
            <wp:wrapSquare wrapText="bothSides"/>
            <wp:docPr id="4" name="Рисунок 1" descr="C:\Users\ДК2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2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302">
        <w:rPr>
          <w:rFonts w:asciiTheme="majorHAnsi" w:hAnsiTheme="majorHAnsi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82F0DB5" wp14:editId="002DA183">
            <wp:simplePos x="0" y="0"/>
            <wp:positionH relativeFrom="column">
              <wp:posOffset>5010150</wp:posOffset>
            </wp:positionH>
            <wp:positionV relativeFrom="paragraph">
              <wp:posOffset>24130</wp:posOffset>
            </wp:positionV>
            <wp:extent cx="1504950" cy="1504950"/>
            <wp:effectExtent l="19050" t="0" r="0" b="0"/>
            <wp:wrapSquare wrapText="bothSides"/>
            <wp:docPr id="7" name="Рисунок 1" descr="C:\Users\ДК2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2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252" w:rsidRPr="00CD0302">
        <w:rPr>
          <w:rFonts w:asciiTheme="majorHAnsi" w:hAnsiTheme="majorHAnsi"/>
          <w:b/>
          <w:color w:val="C00000"/>
          <w:sz w:val="44"/>
          <w:szCs w:val="44"/>
        </w:rPr>
        <w:t xml:space="preserve">5 СОВЕТОВ </w:t>
      </w:r>
    </w:p>
    <w:p w14:paraId="0C1BB84D" w14:textId="77777777" w:rsidR="0004679F" w:rsidRPr="00CD0302" w:rsidRDefault="00947252" w:rsidP="00947252">
      <w:pPr>
        <w:ind w:left="284"/>
        <w:jc w:val="center"/>
        <w:rPr>
          <w:rFonts w:asciiTheme="majorHAnsi" w:hAnsiTheme="majorHAnsi"/>
          <w:b/>
          <w:color w:val="C00000"/>
          <w:sz w:val="44"/>
          <w:szCs w:val="44"/>
        </w:rPr>
      </w:pPr>
      <w:r w:rsidRPr="00CD0302">
        <w:rPr>
          <w:rFonts w:asciiTheme="majorHAnsi" w:hAnsiTheme="majorHAnsi"/>
          <w:b/>
          <w:color w:val="C00000"/>
          <w:sz w:val="44"/>
          <w:szCs w:val="44"/>
        </w:rPr>
        <w:t xml:space="preserve">НАЧИНАЮЩЕМУ </w:t>
      </w:r>
    </w:p>
    <w:p w14:paraId="1E7A1227" w14:textId="77777777" w:rsidR="00947252" w:rsidRPr="00CD0302" w:rsidRDefault="00947252" w:rsidP="00947252">
      <w:pPr>
        <w:ind w:left="284"/>
        <w:jc w:val="center"/>
        <w:rPr>
          <w:rFonts w:asciiTheme="majorHAnsi" w:hAnsiTheme="majorHAnsi"/>
          <w:b/>
          <w:color w:val="C00000"/>
          <w:sz w:val="44"/>
          <w:szCs w:val="44"/>
        </w:rPr>
      </w:pPr>
      <w:r w:rsidRPr="00CD0302">
        <w:rPr>
          <w:rFonts w:asciiTheme="majorHAnsi" w:hAnsiTheme="majorHAnsi"/>
          <w:b/>
          <w:color w:val="C00000"/>
          <w:sz w:val="44"/>
          <w:szCs w:val="44"/>
        </w:rPr>
        <w:t>ВОЛОНТЁРУ</w:t>
      </w:r>
    </w:p>
    <w:p w14:paraId="4C173424" w14:textId="77777777" w:rsidR="002E659C" w:rsidRDefault="002E659C" w:rsidP="002E659C">
      <w:pPr>
        <w:pStyle w:val="a5"/>
        <w:ind w:left="567"/>
        <w:jc w:val="both"/>
        <w:rPr>
          <w:rFonts w:asciiTheme="majorHAnsi" w:hAnsiTheme="majorHAnsi"/>
          <w:b/>
          <w:color w:val="0070C0"/>
          <w:sz w:val="28"/>
          <w:szCs w:val="28"/>
        </w:rPr>
      </w:pPr>
    </w:p>
    <w:p w14:paraId="313817FB" w14:textId="77777777" w:rsidR="0004679F" w:rsidRPr="00CD0302" w:rsidRDefault="0004679F" w:rsidP="0004679F">
      <w:pPr>
        <w:pStyle w:val="a5"/>
        <w:numPr>
          <w:ilvl w:val="0"/>
          <w:numId w:val="2"/>
        </w:numPr>
        <w:ind w:left="567" w:hanging="283"/>
        <w:jc w:val="both"/>
        <w:rPr>
          <w:rFonts w:asciiTheme="majorHAnsi" w:hAnsiTheme="majorHAnsi"/>
          <w:b/>
          <w:color w:val="0070C0"/>
          <w:sz w:val="28"/>
          <w:szCs w:val="28"/>
        </w:rPr>
      </w:pPr>
      <w:r w:rsidRPr="00CD0302">
        <w:rPr>
          <w:rFonts w:asciiTheme="majorHAnsi" w:hAnsiTheme="majorHAnsi"/>
          <w:b/>
          <w:color w:val="0070C0"/>
          <w:sz w:val="28"/>
          <w:szCs w:val="28"/>
        </w:rPr>
        <w:t xml:space="preserve">Нащупайте свою сферу деятельности, даже если придется много всего переделывать </w:t>
      </w:r>
      <w:r w:rsidRPr="002E659C">
        <w:rPr>
          <w:rFonts w:asciiTheme="majorHAnsi" w:hAnsiTheme="majorHAnsi"/>
          <w:b/>
          <w:color w:val="000000" w:themeColor="text1"/>
          <w:sz w:val="28"/>
          <w:szCs w:val="28"/>
        </w:rPr>
        <w:t>(пробовать разные группы и разные роли - это полезно: так вы быстрее придете к пониманию, чем именно хотите заниматься в волонтёрстве)</w:t>
      </w:r>
      <w:r w:rsidRPr="00CD0302">
        <w:rPr>
          <w:rFonts w:asciiTheme="majorHAnsi" w:hAnsiTheme="majorHAnsi"/>
          <w:b/>
          <w:color w:val="0070C0"/>
          <w:sz w:val="28"/>
          <w:szCs w:val="28"/>
        </w:rPr>
        <w:t>.</w:t>
      </w:r>
    </w:p>
    <w:p w14:paraId="4FFCB5ED" w14:textId="77777777" w:rsidR="0004679F" w:rsidRDefault="0004679F" w:rsidP="0004679F">
      <w:pPr>
        <w:pStyle w:val="a5"/>
        <w:numPr>
          <w:ilvl w:val="0"/>
          <w:numId w:val="2"/>
        </w:numPr>
        <w:ind w:left="567" w:hanging="283"/>
        <w:jc w:val="both"/>
        <w:rPr>
          <w:rFonts w:asciiTheme="majorHAnsi" w:hAnsiTheme="majorHAnsi"/>
          <w:b/>
          <w:color w:val="0070C0"/>
          <w:sz w:val="28"/>
          <w:szCs w:val="28"/>
        </w:rPr>
      </w:pPr>
      <w:r w:rsidRPr="00CD0302">
        <w:rPr>
          <w:rFonts w:asciiTheme="majorHAnsi" w:hAnsiTheme="majorHAnsi"/>
          <w:b/>
          <w:color w:val="0070C0"/>
          <w:sz w:val="28"/>
          <w:szCs w:val="28"/>
        </w:rPr>
        <w:t xml:space="preserve">Честно оцените свои силы, чтобы не выгореть </w:t>
      </w:r>
      <w:r w:rsidRPr="002E659C">
        <w:rPr>
          <w:rFonts w:asciiTheme="majorHAnsi" w:hAnsiTheme="majorHAnsi"/>
          <w:b/>
          <w:color w:val="000000" w:themeColor="text1"/>
          <w:sz w:val="28"/>
          <w:szCs w:val="28"/>
        </w:rPr>
        <w:t>(лучше помогать меньше, но регулярно; соизмеряйте свои силы; следите за своим психологическим состоянием; помните, что тот, кто не позаботится вовремя о себе, не сможет эффективно помогать другим</w:t>
      </w:r>
      <w:r w:rsidR="00CD0302" w:rsidRPr="002E659C">
        <w:rPr>
          <w:rFonts w:asciiTheme="majorHAnsi" w:hAnsiTheme="majorHAnsi"/>
          <w:b/>
          <w:color w:val="000000" w:themeColor="text1"/>
          <w:sz w:val="28"/>
          <w:szCs w:val="28"/>
        </w:rPr>
        <w:t>; волонтёрство не должно идти в ущерб как отдыху, так и общению и помощи близким)</w:t>
      </w:r>
      <w:r w:rsidR="00CD0302" w:rsidRPr="00CD0302">
        <w:rPr>
          <w:rFonts w:asciiTheme="majorHAnsi" w:hAnsiTheme="majorHAnsi"/>
          <w:b/>
          <w:color w:val="0070C0"/>
          <w:sz w:val="28"/>
          <w:szCs w:val="28"/>
        </w:rPr>
        <w:t>.</w:t>
      </w:r>
    </w:p>
    <w:p w14:paraId="2CDC125A" w14:textId="77777777" w:rsidR="00CD0302" w:rsidRDefault="00CD0302" w:rsidP="0004679F">
      <w:pPr>
        <w:pStyle w:val="a5"/>
        <w:numPr>
          <w:ilvl w:val="0"/>
          <w:numId w:val="2"/>
        </w:numPr>
        <w:ind w:left="567" w:hanging="283"/>
        <w:jc w:val="both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Сфера ещё не всё. Важно искать то конкретное дело, которое вас радует и, в котором вы приносите определенную пользу.</w:t>
      </w:r>
    </w:p>
    <w:p w14:paraId="11B8C497" w14:textId="77777777" w:rsidR="00CD0302" w:rsidRDefault="00CD0302" w:rsidP="0004679F">
      <w:pPr>
        <w:pStyle w:val="a5"/>
        <w:numPr>
          <w:ilvl w:val="0"/>
          <w:numId w:val="2"/>
        </w:numPr>
        <w:ind w:left="567" w:hanging="283"/>
        <w:jc w:val="both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Настройтесь на регулярность.</w:t>
      </w:r>
    </w:p>
    <w:p w14:paraId="785A89AD" w14:textId="77777777" w:rsidR="00CD0302" w:rsidRDefault="00CD0302" w:rsidP="0004679F">
      <w:pPr>
        <w:pStyle w:val="a5"/>
        <w:numPr>
          <w:ilvl w:val="0"/>
          <w:numId w:val="2"/>
        </w:numPr>
        <w:ind w:left="567" w:hanging="283"/>
        <w:jc w:val="both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Радуйтесь тому, что делаете, и не заставляйте себя, если дело перестало приносить радость.</w:t>
      </w:r>
    </w:p>
    <w:p w14:paraId="4460B439" w14:textId="77777777" w:rsidR="00CD0302" w:rsidRDefault="00CD0302" w:rsidP="00CD0302">
      <w:pPr>
        <w:pStyle w:val="a5"/>
        <w:ind w:left="567"/>
        <w:jc w:val="both"/>
        <w:rPr>
          <w:rFonts w:asciiTheme="majorHAnsi" w:hAnsiTheme="majorHAnsi"/>
          <w:b/>
          <w:color w:val="0070C0"/>
          <w:sz w:val="28"/>
          <w:szCs w:val="28"/>
        </w:rPr>
      </w:pPr>
    </w:p>
    <w:p w14:paraId="4CEECAA5" w14:textId="77777777" w:rsidR="00CD0302" w:rsidRDefault="00CD0302" w:rsidP="00CD0302">
      <w:pPr>
        <w:pStyle w:val="a5"/>
        <w:ind w:left="567"/>
        <w:jc w:val="both"/>
        <w:rPr>
          <w:rFonts w:asciiTheme="majorHAnsi" w:hAnsiTheme="majorHAnsi"/>
          <w:b/>
          <w:color w:val="0070C0"/>
          <w:sz w:val="28"/>
          <w:szCs w:val="28"/>
        </w:rPr>
      </w:pPr>
    </w:p>
    <w:p w14:paraId="7FE0F0E8" w14:textId="77777777" w:rsidR="00CD0302" w:rsidRDefault="00CD0302" w:rsidP="00CD0302">
      <w:pPr>
        <w:pStyle w:val="a5"/>
        <w:ind w:left="567"/>
        <w:jc w:val="both"/>
        <w:rPr>
          <w:rFonts w:asciiTheme="majorHAnsi" w:hAnsiTheme="majorHAnsi"/>
          <w:b/>
          <w:color w:val="0070C0"/>
          <w:sz w:val="28"/>
          <w:szCs w:val="28"/>
        </w:rPr>
      </w:pPr>
    </w:p>
    <w:p w14:paraId="7386F3BB" w14:textId="77777777" w:rsidR="00CD0302" w:rsidRDefault="00CD0302" w:rsidP="00CD0302">
      <w:pPr>
        <w:pStyle w:val="a5"/>
        <w:ind w:left="567"/>
        <w:jc w:val="both"/>
        <w:rPr>
          <w:rFonts w:asciiTheme="majorHAnsi" w:hAnsiTheme="majorHAnsi"/>
          <w:b/>
          <w:color w:val="0070C0"/>
          <w:sz w:val="28"/>
          <w:szCs w:val="28"/>
        </w:rPr>
      </w:pPr>
    </w:p>
    <w:p w14:paraId="1B414C17" w14:textId="77777777" w:rsidR="00CD0302" w:rsidRPr="002E659C" w:rsidRDefault="00CD0302" w:rsidP="002E659C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2E659C">
        <w:rPr>
          <w:rFonts w:asciiTheme="majorHAnsi" w:hAnsiTheme="majorHAnsi"/>
          <w:b/>
          <w:color w:val="C00000"/>
          <w:sz w:val="36"/>
          <w:szCs w:val="36"/>
        </w:rPr>
        <w:t>КАК СТАТЬ</w:t>
      </w:r>
    </w:p>
    <w:p w14:paraId="3310CB46" w14:textId="77777777" w:rsidR="00CD0302" w:rsidRPr="00CD0302" w:rsidRDefault="00CD0302" w:rsidP="00CD0302">
      <w:pPr>
        <w:pStyle w:val="a5"/>
        <w:ind w:left="567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CD0302">
        <w:rPr>
          <w:rFonts w:asciiTheme="majorHAnsi" w:hAnsiTheme="majorHAnsi"/>
          <w:b/>
          <w:color w:val="C00000"/>
          <w:sz w:val="36"/>
          <w:szCs w:val="36"/>
        </w:rPr>
        <w:t>ЛУЧШИМ ВОЛОНТЁРОМ?</w:t>
      </w:r>
    </w:p>
    <w:p w14:paraId="265309C2" w14:textId="77777777" w:rsidR="00947252" w:rsidRDefault="00CD0302" w:rsidP="00947252">
      <w:pPr>
        <w:ind w:left="284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Чтобы стать лучшим волонтёром, важно руководствоваться принципами, которые были выработаны волонтёрским движением за долгие годы деятельности. Вот они:</w:t>
      </w:r>
    </w:p>
    <w:p w14:paraId="5AAA1C56" w14:textId="77777777" w:rsidR="002E659C" w:rsidRPr="002E659C" w:rsidRDefault="002E659C" w:rsidP="00947252">
      <w:pPr>
        <w:ind w:left="284"/>
        <w:jc w:val="center"/>
        <w:rPr>
          <w:rFonts w:asciiTheme="majorHAnsi" w:hAnsiTheme="majorHAnsi"/>
          <w:b/>
          <w:color w:val="0070C0"/>
          <w:sz w:val="32"/>
          <w:szCs w:val="32"/>
        </w:rPr>
      </w:pPr>
    </w:p>
    <w:p w14:paraId="4B0DE64F" w14:textId="77777777" w:rsidR="00CD0302" w:rsidRPr="002E659C" w:rsidRDefault="00CD0302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Не навреди</w:t>
      </w:r>
    </w:p>
    <w:p w14:paraId="6F494115" w14:textId="77777777" w:rsidR="00CD0302" w:rsidRPr="002E659C" w:rsidRDefault="00CD0302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 xml:space="preserve">Действуй от имени организации </w:t>
      </w:r>
    </w:p>
    <w:p w14:paraId="6852C168" w14:textId="77777777" w:rsidR="00CD0302" w:rsidRPr="002E659C" w:rsidRDefault="00CD0302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Будь ответственным</w:t>
      </w:r>
    </w:p>
    <w:p w14:paraId="49D29982" w14:textId="77777777" w:rsidR="00CD0302" w:rsidRPr="002E659C" w:rsidRDefault="00CD0302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Помогай умениями, а не деньгами</w:t>
      </w:r>
    </w:p>
    <w:p w14:paraId="2F57EB31" w14:textId="77777777" w:rsidR="00CD0302" w:rsidRPr="002E659C" w:rsidRDefault="00CD0302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Трезво оценивай возможности</w:t>
      </w:r>
    </w:p>
    <w:p w14:paraId="5AE67DE8" w14:textId="77777777" w:rsidR="00CD0302" w:rsidRPr="002E659C" w:rsidRDefault="002E659C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Не занимайся тем, чего не умеешь</w:t>
      </w:r>
    </w:p>
    <w:p w14:paraId="57791595" w14:textId="77777777" w:rsidR="002E659C" w:rsidRPr="002E659C" w:rsidRDefault="002E659C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Работай в команде</w:t>
      </w:r>
    </w:p>
    <w:p w14:paraId="5B3DC8F9" w14:textId="77777777" w:rsidR="002E659C" w:rsidRPr="002E659C" w:rsidRDefault="002E659C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Соблюдай правила</w:t>
      </w:r>
    </w:p>
    <w:p w14:paraId="6C53DC1C" w14:textId="77777777" w:rsidR="002E659C" w:rsidRPr="002E659C" w:rsidRDefault="002E659C" w:rsidP="00CD0302">
      <w:pPr>
        <w:pStyle w:val="a5"/>
        <w:numPr>
          <w:ilvl w:val="0"/>
          <w:numId w:val="3"/>
        </w:numPr>
        <w:rPr>
          <w:rFonts w:asciiTheme="majorHAnsi" w:hAnsiTheme="majorHAnsi"/>
          <w:b/>
          <w:color w:val="0070C0"/>
          <w:sz w:val="32"/>
          <w:szCs w:val="32"/>
        </w:rPr>
      </w:pPr>
      <w:r w:rsidRPr="002E659C">
        <w:rPr>
          <w:rFonts w:asciiTheme="majorHAnsi" w:hAnsiTheme="majorHAnsi"/>
          <w:b/>
          <w:color w:val="0070C0"/>
          <w:sz w:val="32"/>
          <w:szCs w:val="32"/>
        </w:rPr>
        <w:t>Будь готов выбирать из двух зол</w:t>
      </w:r>
    </w:p>
    <w:p w14:paraId="68300E56" w14:textId="77777777" w:rsidR="00947252" w:rsidRDefault="00947252" w:rsidP="0004679F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16A2F64D" w14:textId="77777777" w:rsidR="00947252" w:rsidRDefault="00947252" w:rsidP="00947252">
      <w:pPr>
        <w:ind w:left="284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04CFA186" w14:textId="77777777" w:rsidR="00947252" w:rsidRPr="00947252" w:rsidRDefault="00947252" w:rsidP="00947252">
      <w:pPr>
        <w:ind w:left="284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sectPr w:rsidR="00947252" w:rsidRPr="00947252" w:rsidSect="00947252">
      <w:pgSz w:w="16838" w:h="11906" w:orient="landscape"/>
      <w:pgMar w:top="142" w:right="111" w:bottom="142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5E77"/>
    <w:multiLevelType w:val="multilevel"/>
    <w:tmpl w:val="574689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276D4B96"/>
    <w:multiLevelType w:val="hybridMultilevel"/>
    <w:tmpl w:val="5E52D722"/>
    <w:lvl w:ilvl="0" w:tplc="4CC6B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0B6D07"/>
    <w:multiLevelType w:val="hybridMultilevel"/>
    <w:tmpl w:val="98AA1AC2"/>
    <w:lvl w:ilvl="0" w:tplc="0CFA3AC4">
      <w:start w:val="1"/>
      <w:numFmt w:val="decimal"/>
      <w:lvlText w:val="%1)"/>
      <w:lvlJc w:val="left"/>
      <w:pPr>
        <w:ind w:left="1004" w:hanging="360"/>
      </w:pPr>
      <w:rPr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421759"/>
    <w:multiLevelType w:val="hybridMultilevel"/>
    <w:tmpl w:val="E79C02EC"/>
    <w:lvl w:ilvl="0" w:tplc="7C7C1842">
      <w:start w:val="1"/>
      <w:numFmt w:val="decimal"/>
      <w:lvlText w:val="%1."/>
      <w:lvlJc w:val="left"/>
      <w:pPr>
        <w:ind w:left="1724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43F49BF"/>
    <w:multiLevelType w:val="multilevel"/>
    <w:tmpl w:val="F2C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8C1"/>
    <w:rsid w:val="0004679F"/>
    <w:rsid w:val="00235A9D"/>
    <w:rsid w:val="002E659C"/>
    <w:rsid w:val="006540EC"/>
    <w:rsid w:val="006A3221"/>
    <w:rsid w:val="00881BD6"/>
    <w:rsid w:val="00947252"/>
    <w:rsid w:val="009978C1"/>
    <w:rsid w:val="00C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429F4"/>
  <w15:docId w15:val="{A114DF9B-7F3A-426E-A1E2-4F698226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7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54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5DB8-55B0-4734-83BB-7E2CBBB4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ASUS</cp:lastModifiedBy>
  <cp:revision>4</cp:revision>
  <cp:lastPrinted>2020-07-14T13:11:00Z</cp:lastPrinted>
  <dcterms:created xsi:type="dcterms:W3CDTF">2020-07-14T12:13:00Z</dcterms:created>
  <dcterms:modified xsi:type="dcterms:W3CDTF">2020-07-15T14:07:00Z</dcterms:modified>
</cp:coreProperties>
</file>